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D4FF0" w14:textId="6F126DE3" w:rsidR="0031682E" w:rsidRDefault="000C037E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color w:val="2F2F2F"/>
          <w:kern w:val="0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2F2F2F"/>
          <w:kern w:val="0"/>
          <w:sz w:val="40"/>
          <w:szCs w:val="40"/>
        </w:rPr>
        <w:t>2</w:t>
      </w:r>
      <w:r>
        <w:rPr>
          <w:rFonts w:ascii="方正小标宋简体" w:eastAsia="方正小标宋简体" w:hAnsi="Times New Roman" w:cs="Times New Roman"/>
          <w:b/>
          <w:bCs/>
          <w:color w:val="2F2F2F"/>
          <w:kern w:val="0"/>
          <w:sz w:val="40"/>
          <w:szCs w:val="40"/>
        </w:rPr>
        <w:t>025</w:t>
      </w:r>
      <w:r>
        <w:rPr>
          <w:rFonts w:ascii="方正小标宋简体" w:eastAsia="方正小标宋简体" w:hAnsi="Times New Roman" w:cs="Times New Roman" w:hint="eastAsia"/>
          <w:b/>
          <w:bCs/>
          <w:color w:val="2F2F2F"/>
          <w:kern w:val="0"/>
          <w:sz w:val="40"/>
          <w:szCs w:val="40"/>
        </w:rPr>
        <w:t>级</w:t>
      </w:r>
      <w:r>
        <w:rPr>
          <w:rFonts w:ascii="方正小标宋简体" w:eastAsia="方正小标宋简体" w:hAnsi="Times New Roman" w:cs="Times New Roman" w:hint="eastAsia"/>
          <w:b/>
          <w:bCs/>
          <w:color w:val="2F2F2F"/>
          <w:kern w:val="0"/>
          <w:sz w:val="40"/>
          <w:szCs w:val="40"/>
        </w:rPr>
        <w:t>研究生新生党员组织关系转入说明</w:t>
      </w:r>
    </w:p>
    <w:p w14:paraId="6EE4B91B" w14:textId="77777777" w:rsidR="0031682E" w:rsidRDefault="0031682E">
      <w:pPr>
        <w:widowControl/>
        <w:shd w:val="clear" w:color="auto" w:fill="FFFFFF"/>
        <w:spacing w:line="600" w:lineRule="exact"/>
        <w:ind w:firstLineChars="200" w:firstLine="600"/>
        <w:rPr>
          <w:rFonts w:ascii="仿宋" w:eastAsia="仿宋" w:hAnsi="仿宋" w:cs="Arial"/>
          <w:color w:val="333333"/>
          <w:kern w:val="0"/>
          <w:sz w:val="30"/>
          <w:szCs w:val="30"/>
        </w:rPr>
      </w:pPr>
    </w:p>
    <w:p w14:paraId="176F7915" w14:textId="77777777" w:rsidR="0031682E" w:rsidRDefault="000C037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北京市属单位、在京高校的党员，不需要开具纸质介绍信，在北京市“党员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先锋”系统中进行转接，“目标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”为所在院（系）的直属党支部或学生党支部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“目标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编码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可咨询入学院系或党委组织部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。有效期只有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天，逾期只能重新办理。</w:t>
      </w:r>
    </w:p>
    <w:p w14:paraId="34976CB6" w14:textId="77777777" w:rsidR="0031682E" w:rsidRDefault="000C037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．目前，大部分省份和中央直属单位已经完成全国组织关系转接系统对接，中央和国家机关在京单位、外省市新生党员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必须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通过线上转接，不具备全国线上转接条件的，由原学校或原单位党委组织人事部门开具党员组织关系纸质介绍信，介绍信的抬头填“北京电影学院党委”，去处填“北京电影学院××院（系）”，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月份入学报到后，以班级所在支部为单位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交党委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组织部。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开具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介绍信时要注意有效期（一般为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天），需保证入学时介绍信在有效期内。</w:t>
      </w:r>
    </w:p>
    <w:p w14:paraId="5A1CF29D" w14:textId="77777777" w:rsidR="0031682E" w:rsidRDefault="000C037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．入党材料（志愿书等）务请放入本人学籍档案中一并寄送研究生院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接受研究生院关于档案的核查。</w:t>
      </w:r>
      <w:bookmarkStart w:id="0" w:name="_GoBack"/>
      <w:bookmarkEnd w:id="0"/>
    </w:p>
    <w:p w14:paraId="3596992B" w14:textId="77777777" w:rsidR="0031682E" w:rsidRDefault="000C037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010-82047131</w:t>
      </w:r>
    </w:p>
    <w:p w14:paraId="55D76F3C" w14:textId="77777777" w:rsidR="0031682E" w:rsidRDefault="0031682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2D621A47" w14:textId="77777777" w:rsidR="0031682E" w:rsidRDefault="000C037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北京电影学院党委组织部</w:t>
      </w:r>
    </w:p>
    <w:p w14:paraId="1DD22271" w14:textId="77777777" w:rsidR="0031682E" w:rsidRDefault="000C037E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                202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</w:p>
    <w:sectPr w:rsidR="0031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zZDk3MWZhZDUwYmM3ZDU1YWExMzBkMmI3YjRkYTkifQ=="/>
  </w:docVars>
  <w:rsids>
    <w:rsidRoot w:val="00FF7A4C"/>
    <w:rsid w:val="0008692E"/>
    <w:rsid w:val="000C037E"/>
    <w:rsid w:val="00120ABC"/>
    <w:rsid w:val="00246E41"/>
    <w:rsid w:val="002804D4"/>
    <w:rsid w:val="0029462F"/>
    <w:rsid w:val="0031682E"/>
    <w:rsid w:val="003A45AC"/>
    <w:rsid w:val="003C5019"/>
    <w:rsid w:val="003E5905"/>
    <w:rsid w:val="00442808"/>
    <w:rsid w:val="00552B3F"/>
    <w:rsid w:val="005A0F86"/>
    <w:rsid w:val="005A6A68"/>
    <w:rsid w:val="005C3955"/>
    <w:rsid w:val="0076290C"/>
    <w:rsid w:val="007A309D"/>
    <w:rsid w:val="007A6E75"/>
    <w:rsid w:val="007C15DC"/>
    <w:rsid w:val="00852630"/>
    <w:rsid w:val="008A2740"/>
    <w:rsid w:val="0093463C"/>
    <w:rsid w:val="00942F8B"/>
    <w:rsid w:val="00966052"/>
    <w:rsid w:val="00972CDA"/>
    <w:rsid w:val="00A152B1"/>
    <w:rsid w:val="00A2386F"/>
    <w:rsid w:val="00B8575D"/>
    <w:rsid w:val="00BC2126"/>
    <w:rsid w:val="00C542D6"/>
    <w:rsid w:val="00D02D3F"/>
    <w:rsid w:val="00D30F4D"/>
    <w:rsid w:val="00D43239"/>
    <w:rsid w:val="00DC58CB"/>
    <w:rsid w:val="00DC7292"/>
    <w:rsid w:val="00F057B2"/>
    <w:rsid w:val="00F61F7A"/>
    <w:rsid w:val="00FF7A4C"/>
    <w:rsid w:val="17E175C0"/>
    <w:rsid w:val="2F685CFE"/>
    <w:rsid w:val="3330212E"/>
    <w:rsid w:val="3B177072"/>
    <w:rsid w:val="49886447"/>
    <w:rsid w:val="50AF7D6F"/>
    <w:rsid w:val="5F8A2E32"/>
    <w:rsid w:val="601A02ED"/>
    <w:rsid w:val="67F54EF8"/>
    <w:rsid w:val="70A36FC4"/>
    <w:rsid w:val="76D82362"/>
    <w:rsid w:val="772B7D88"/>
    <w:rsid w:val="78F1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D2159"/>
  <w15:docId w15:val="{CBB15EF3-C039-4929-B169-09FC401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陈鑫</cp:lastModifiedBy>
  <cp:revision>34</cp:revision>
  <cp:lastPrinted>2019-05-29T02:43:00Z</cp:lastPrinted>
  <dcterms:created xsi:type="dcterms:W3CDTF">2019-05-28T07:51:00Z</dcterms:created>
  <dcterms:modified xsi:type="dcterms:W3CDTF">2025-06-05T02:16:00Z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95266FA5AFCD4BA7B7A2075DD088DC99_13</vt:lpwstr>
  </property>
  <property fmtid="{D5CDD505-2E9C-101B-9397-08002B2CF9AE}" pid="4" name="KSOTemplateDocerSaveRecord">
    <vt:lpwstr>eyJoZGlkIjoiZDcxZjEzY2U2ODAyZGY0ZDUzODhhNDBlZjY5N2E0NzUiLCJ1c2VySWQiOiIzNDI3MDIwNjUifQ==</vt:lpwstr>
  </property>
</Properties>
</file>